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физической культуре</w:t>
      </w:r>
      <w:r w:rsidR="00746C64"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15668" w:rsidP="00BA74CB">
            <w:r>
              <w:t>Физическая культура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095CBF" w:rsidRPr="00095CBF" w:rsidRDefault="005934E7" w:rsidP="00095CBF">
            <w:pPr>
              <w:shd w:val="clear" w:color="auto" w:fill="FFFFFF"/>
              <w:rPr>
                <w:color w:val="262633"/>
                <w:lang w:eastAsia="ru-RU"/>
              </w:rPr>
            </w:pPr>
            <w:r w:rsidRPr="001619EE">
              <w:rPr>
                <w:rFonts w:eastAsia="Arial"/>
                <w:lang w:eastAsia="ar-SA"/>
              </w:rPr>
              <w:t xml:space="preserve">Рабочие программы </w:t>
            </w:r>
            <w:r w:rsidR="00095CBF" w:rsidRPr="001619EE">
              <w:rPr>
                <w:color w:val="262633"/>
                <w:lang w:eastAsia="ru-RU"/>
              </w:rPr>
              <w:t>Лях В. И. Физическая культура. Примерные рабочие программ</w:t>
            </w:r>
            <w:r w:rsidR="00095CBF" w:rsidRPr="00095CBF">
              <w:rPr>
                <w:color w:val="262633"/>
                <w:lang w:eastAsia="ru-RU"/>
              </w:rPr>
              <w:t>ы.</w:t>
            </w:r>
          </w:p>
          <w:p w:rsidR="00095CBF" w:rsidRPr="00095CBF" w:rsidRDefault="00095CBF" w:rsidP="00095CBF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 w:rsidRPr="001619EE">
              <w:rPr>
                <w:color w:val="262633"/>
                <w:lang w:eastAsia="ru-RU"/>
              </w:rPr>
              <w:t xml:space="preserve">Предметная линия учебников М.Я. </w:t>
            </w:r>
            <w:proofErr w:type="spellStart"/>
            <w:r w:rsidRPr="001619EE">
              <w:rPr>
                <w:color w:val="262633"/>
                <w:lang w:eastAsia="ru-RU"/>
              </w:rPr>
              <w:t>Виленского</w:t>
            </w:r>
            <w:proofErr w:type="spellEnd"/>
            <w:r w:rsidRPr="001619EE">
              <w:rPr>
                <w:color w:val="262633"/>
                <w:lang w:eastAsia="ru-RU"/>
              </w:rPr>
              <w:t>, В.И. Ля</w:t>
            </w:r>
            <w:r w:rsidRPr="00095CBF">
              <w:rPr>
                <w:color w:val="262633"/>
                <w:lang w:eastAsia="ru-RU"/>
              </w:rPr>
              <w:t>ха.</w:t>
            </w:r>
          </w:p>
          <w:p w:rsidR="00095CBF" w:rsidRPr="00095CBF" w:rsidRDefault="00095CBF" w:rsidP="00095CBF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 w:rsidRPr="001619EE">
              <w:rPr>
                <w:color w:val="262633"/>
                <w:lang w:eastAsia="ru-RU"/>
              </w:rPr>
              <w:t xml:space="preserve">5—9 классы: учеб. пособие для </w:t>
            </w:r>
            <w:proofErr w:type="spellStart"/>
            <w:r w:rsidRPr="001619EE">
              <w:rPr>
                <w:color w:val="262633"/>
                <w:lang w:eastAsia="ru-RU"/>
              </w:rPr>
              <w:t>общобразоват</w:t>
            </w:r>
            <w:proofErr w:type="spellEnd"/>
            <w:r w:rsidRPr="001619EE">
              <w:rPr>
                <w:color w:val="262633"/>
                <w:lang w:eastAsia="ru-RU"/>
              </w:rPr>
              <w:t>. организаций</w:t>
            </w:r>
            <w:r w:rsidRPr="00095CBF">
              <w:rPr>
                <w:color w:val="262633"/>
                <w:lang w:eastAsia="ru-RU"/>
              </w:rPr>
              <w:t>/ В.</w:t>
            </w:r>
            <w:r w:rsidRPr="001619EE">
              <w:rPr>
                <w:color w:val="262633"/>
                <w:lang w:eastAsia="ru-RU"/>
              </w:rPr>
              <w:t xml:space="preserve"> И. Лях. — 9(е изд. — </w:t>
            </w:r>
            <w:proofErr w:type="gramStart"/>
            <w:r w:rsidRPr="001619EE">
              <w:rPr>
                <w:color w:val="262633"/>
                <w:lang w:eastAsia="ru-RU"/>
              </w:rPr>
              <w:t>М. :</w:t>
            </w:r>
            <w:proofErr w:type="gramEnd"/>
            <w:r w:rsidRPr="001619EE">
              <w:rPr>
                <w:color w:val="262633"/>
                <w:lang w:eastAsia="ru-RU"/>
              </w:rPr>
              <w:t xml:space="preserve"> Просвеще</w:t>
            </w:r>
            <w:r w:rsidRPr="00095CBF">
              <w:rPr>
                <w:color w:val="262633"/>
                <w:lang w:eastAsia="ru-RU"/>
              </w:rPr>
              <w:t>ние, 2021 —</w:t>
            </w:r>
          </w:p>
          <w:p w:rsidR="00095CBF" w:rsidRPr="001619EE" w:rsidRDefault="00095CBF" w:rsidP="00095CBF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 w:rsidRPr="00095CBF">
              <w:rPr>
                <w:color w:val="262633"/>
                <w:lang w:eastAsia="ru-RU"/>
              </w:rPr>
              <w:t>104 с. — ISBN 978(5(09(079226-4.</w:t>
            </w:r>
          </w:p>
          <w:p w:rsidR="00095CBF" w:rsidRPr="00095CBF" w:rsidRDefault="00095CBF" w:rsidP="00095CBF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 w:rsidRPr="001619EE">
              <w:rPr>
                <w:color w:val="262633"/>
                <w:lang w:eastAsia="ru-RU"/>
              </w:rPr>
              <w:t xml:space="preserve">Учебник: Физическая культура. 5, 6, 7 классы: учеб. для </w:t>
            </w:r>
            <w:proofErr w:type="spellStart"/>
            <w:r w:rsidRPr="001619EE">
              <w:rPr>
                <w:color w:val="262633"/>
                <w:lang w:eastAsia="ru-RU"/>
              </w:rPr>
              <w:t>общеобразоват</w:t>
            </w:r>
            <w:proofErr w:type="spellEnd"/>
            <w:r w:rsidRPr="001619EE">
              <w:rPr>
                <w:color w:val="262633"/>
                <w:lang w:eastAsia="ru-RU"/>
              </w:rPr>
              <w:t xml:space="preserve">. организаций/ [М.Я. </w:t>
            </w:r>
            <w:proofErr w:type="spellStart"/>
            <w:r w:rsidRPr="001619EE">
              <w:rPr>
                <w:color w:val="262633"/>
                <w:lang w:eastAsia="ru-RU"/>
              </w:rPr>
              <w:t>Виленский</w:t>
            </w:r>
            <w:proofErr w:type="spellEnd"/>
            <w:r w:rsidRPr="001619EE">
              <w:rPr>
                <w:color w:val="262633"/>
                <w:lang w:eastAsia="ru-RU"/>
              </w:rPr>
              <w:t xml:space="preserve"> и др.]; под ред. М.Я </w:t>
            </w:r>
            <w:proofErr w:type="spellStart"/>
            <w:r w:rsidRPr="001619EE">
              <w:rPr>
                <w:color w:val="262633"/>
                <w:lang w:eastAsia="ru-RU"/>
              </w:rPr>
              <w:t>Виленского</w:t>
            </w:r>
            <w:proofErr w:type="spellEnd"/>
            <w:r w:rsidRPr="001619EE">
              <w:rPr>
                <w:color w:val="262633"/>
                <w:lang w:eastAsia="ru-RU"/>
              </w:rPr>
              <w:t xml:space="preserve">. – 9-е изд., </w:t>
            </w:r>
            <w:proofErr w:type="spellStart"/>
            <w:r w:rsidRPr="001619EE">
              <w:rPr>
                <w:color w:val="262633"/>
                <w:lang w:eastAsia="ru-RU"/>
              </w:rPr>
              <w:t>перераб</w:t>
            </w:r>
            <w:proofErr w:type="spellEnd"/>
            <w:proofErr w:type="gramStart"/>
            <w:r w:rsidRPr="001619EE">
              <w:rPr>
                <w:color w:val="262633"/>
                <w:lang w:eastAsia="ru-RU"/>
              </w:rPr>
              <w:t>.</w:t>
            </w:r>
            <w:proofErr w:type="gramEnd"/>
            <w:r w:rsidRPr="001619EE">
              <w:rPr>
                <w:color w:val="262633"/>
                <w:lang w:eastAsia="ru-RU"/>
              </w:rPr>
              <w:t xml:space="preserve"> и доп. – М.:</w:t>
            </w:r>
            <w:r w:rsidR="001619EE" w:rsidRPr="001619EE">
              <w:rPr>
                <w:color w:val="262633"/>
                <w:lang w:eastAsia="ru-RU"/>
              </w:rPr>
              <w:t xml:space="preserve"> Просвещение, 2019. – 255 с.: ил. – </w:t>
            </w:r>
            <w:r w:rsidR="001619EE" w:rsidRPr="001619EE">
              <w:rPr>
                <w:color w:val="262633"/>
                <w:lang w:val="en-US" w:eastAsia="ru-RU"/>
              </w:rPr>
              <w:t>ISBN</w:t>
            </w:r>
            <w:r w:rsidR="001619EE" w:rsidRPr="001619EE">
              <w:rPr>
                <w:color w:val="262633"/>
                <w:lang w:eastAsia="ru-RU"/>
              </w:rPr>
              <w:t xml:space="preserve"> 978-5-09-071620-8</w:t>
            </w:r>
          </w:p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934E7" w:rsidRDefault="001619EE" w:rsidP="001619EE">
            <w:pPr>
              <w:spacing w:before="166" w:line="230" w:lineRule="auto"/>
              <w:ind w:left="180"/>
            </w:pPr>
            <w:r>
              <w:rPr>
                <w:color w:val="000000"/>
              </w:rPr>
              <w:t xml:space="preserve">Целью изучения Физической культуры </w:t>
            </w:r>
            <w:r w:rsidR="005F3092" w:rsidRPr="00FD54FC">
              <w:rPr>
                <w:color w:val="000000"/>
              </w:rPr>
              <w:t>на уровне ос</w:t>
            </w:r>
            <w:r>
              <w:rPr>
                <w:color w:val="000000"/>
              </w:rPr>
              <w:t xml:space="preserve">новного общего образования является </w:t>
            </w:r>
            <w:r w:rsidRPr="004F6251">
              <w:rPr>
                <w:color w:val="000000"/>
                <w:sz w:val="24"/>
              </w:rPr>
      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</w:t>
            </w:r>
            <w:r>
              <w:rPr>
                <w:color w:val="000000"/>
                <w:sz w:val="24"/>
              </w:rPr>
              <w:t>.</w:t>
            </w:r>
            <w:r w:rsidR="005F3092" w:rsidRPr="00FD54FC">
              <w:rPr>
                <w:color w:val="000000"/>
              </w:rPr>
              <w:t xml:space="preserve">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1619EE" w:rsidRPr="001619EE" w:rsidRDefault="001619EE" w:rsidP="001619EE">
            <w:pPr>
              <w:pStyle w:val="a4"/>
              <w:numPr>
                <w:ilvl w:val="0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обучение основам базовых видов двигательных действий;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выработку представлений о физической культуре личности и приёмах самоконтроля;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воспитание привычки к самостоятельным занятиям физическими упражнениями, избранными видами спорта в свободное время;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выработку организаторских навыков проведения занятий в качестве командира отделения, капитана команды, судьи;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формирование адекватной оценки собственных физических возможностей;</w:t>
            </w:r>
          </w:p>
          <w:p w:rsidR="001619EE" w:rsidRPr="001619EE" w:rsidRDefault="001619EE" w:rsidP="001619EE">
            <w:pPr>
              <w:pStyle w:val="a4"/>
              <w:numPr>
                <w:ilvl w:val="1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>воспитание инициативности, самостоятельности, взаимопомощи, дисциплинированности, чувства ответственности;</w:t>
            </w:r>
          </w:p>
          <w:p w:rsidR="005F3092" w:rsidRPr="001619EE" w:rsidRDefault="001619EE" w:rsidP="001619EE">
            <w:pPr>
              <w:pStyle w:val="a4"/>
              <w:numPr>
                <w:ilvl w:val="0"/>
                <w:numId w:val="4"/>
              </w:numPr>
              <w:tabs>
                <w:tab w:val="left" w:pos="421"/>
              </w:tabs>
              <w:spacing w:line="271" w:lineRule="auto"/>
              <w:ind w:left="40" w:firstLine="0"/>
              <w:rPr>
                <w:color w:val="000000"/>
              </w:rPr>
            </w:pPr>
            <w:r w:rsidRPr="001619EE">
              <w:rPr>
                <w:color w:val="000000"/>
              </w:rPr>
              <w:t xml:space="preserve">содействие развитию психических процессов и обучение основам психической </w:t>
            </w:r>
            <w:proofErr w:type="spellStart"/>
            <w:r w:rsidRPr="001619EE">
              <w:rPr>
                <w:color w:val="000000"/>
              </w:rPr>
              <w:t>саморегуляции</w:t>
            </w:r>
            <w:proofErr w:type="spellEnd"/>
            <w:r w:rsidRPr="001619EE">
              <w:rPr>
                <w:color w:val="000000"/>
              </w:rPr>
              <w:t>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1619EE" w:rsidRDefault="001619EE" w:rsidP="001619EE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lastRenderedPageBreak/>
              <w:t>Пояснительная записка</w:t>
            </w:r>
          </w:p>
          <w:p w:rsidR="001619EE" w:rsidRDefault="001619EE" w:rsidP="001619EE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 w:rsidRPr="00FD54FC">
              <w:t>Содержание учебного предмета</w:t>
            </w:r>
          </w:p>
          <w:p w:rsidR="001619EE" w:rsidRDefault="007C76A7" w:rsidP="00695F41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 w:rsidRPr="00FD54FC">
              <w:t>Планиру</w:t>
            </w:r>
            <w:r w:rsidR="001619EE">
              <w:t>емые образовательные результаты</w:t>
            </w:r>
          </w:p>
          <w:p w:rsidR="007C76A7" w:rsidRDefault="007C76A7" w:rsidP="00695F41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Тематическое и календарно-тематическое планирование </w:t>
            </w:r>
          </w:p>
          <w:p w:rsidR="00FD54FC" w:rsidRPr="007C76A7" w:rsidRDefault="00855D96" w:rsidP="00855D96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Учебно-методическое обеспечение образовательного процесса</w:t>
            </w:r>
            <w:bookmarkStart w:id="0" w:name="_GoBack"/>
            <w:bookmarkEnd w:id="0"/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FD54FC" w:rsidRPr="00836971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1. </w:t>
            </w:r>
            <w:r w:rsidR="00815668">
              <w:rPr>
                <w:color w:val="000000"/>
                <w:sz w:val="24"/>
                <w:szCs w:val="24"/>
              </w:rPr>
              <w:t>Знания о физической культуре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2. </w:t>
            </w:r>
            <w:r w:rsidR="00815668">
              <w:rPr>
                <w:color w:val="000000"/>
                <w:sz w:val="24"/>
                <w:szCs w:val="24"/>
              </w:rPr>
              <w:t>Способы самостоятельной деятельности</w:t>
            </w:r>
          </w:p>
          <w:p w:rsidR="00FD54FC" w:rsidRPr="0098657D" w:rsidRDefault="00FD54FC" w:rsidP="00815668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3. </w:t>
            </w:r>
            <w:r w:rsidR="00815668">
              <w:rPr>
                <w:color w:val="000000"/>
                <w:sz w:val="24"/>
                <w:szCs w:val="24"/>
              </w:rPr>
              <w:t>Физическое совершенствование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>4</w:t>
            </w:r>
            <w:r w:rsidR="00815668">
              <w:rPr>
                <w:color w:val="000000"/>
                <w:sz w:val="24"/>
                <w:szCs w:val="24"/>
              </w:rPr>
              <w:t>. Спорт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815668">
            <w:pPr>
              <w:tabs>
                <w:tab w:val="left" w:pos="0"/>
              </w:tabs>
            </w:pPr>
            <w:r w:rsidRPr="00FD54FC">
              <w:t>Срок реализац</w:t>
            </w:r>
            <w:r w:rsidR="00815668">
              <w:t>ии программы: программа объемом</w:t>
            </w:r>
            <w:r w:rsidRPr="00FD54FC">
              <w:t xml:space="preserve"> </w:t>
            </w:r>
            <w:r w:rsidR="00815668">
              <w:t xml:space="preserve">102 часа.  Режим занятий – 3 </w:t>
            </w:r>
            <w:r w:rsidRPr="00FD54FC">
              <w:t>час</w:t>
            </w:r>
            <w:r w:rsidR="00815668">
              <w:t>а в неделю. Всего - 102</w:t>
            </w:r>
            <w:r w:rsidRPr="00FD54FC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5B9B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2022-11-11T21:07:00Z</dcterms:created>
  <dcterms:modified xsi:type="dcterms:W3CDTF">2022-11-11T21:07:00Z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